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5" w:type="dxa"/>
        <w:tblLook w:val="04A0" w:firstRow="1" w:lastRow="0" w:firstColumn="1" w:lastColumn="0" w:noHBand="0" w:noVBand="1"/>
      </w:tblPr>
      <w:tblGrid>
        <w:gridCol w:w="1077"/>
        <w:gridCol w:w="1393"/>
        <w:gridCol w:w="1237"/>
        <w:gridCol w:w="1242"/>
        <w:gridCol w:w="1392"/>
        <w:gridCol w:w="1093"/>
        <w:gridCol w:w="1284"/>
        <w:gridCol w:w="1257"/>
      </w:tblGrid>
      <w:tr w:rsidR="00165930" w:rsidRPr="00165930" w:rsidTr="00165930">
        <w:trPr>
          <w:trHeight w:val="300"/>
        </w:trPr>
        <w:tc>
          <w:tcPr>
            <w:tcW w:w="99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INDEKSNI NIZOVI GRAĐEVINSKIH ZEMLJIŠTA NA PODRUČJU GRADA ZADRA(Jadran)</w:t>
            </w:r>
          </w:p>
        </w:tc>
      </w:tr>
      <w:tr w:rsidR="00165930" w:rsidRPr="00165930" w:rsidTr="00165930">
        <w:trPr>
          <w:trHeight w:val="585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bookmarkStart w:id="0" w:name="_GoBack"/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C2E6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Aritmetička sredina svih podataka</w:t>
            </w:r>
          </w:p>
        </w:tc>
        <w:tc>
          <w:tcPr>
            <w:tcW w:w="61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C2E6"/>
            <w:vAlign w:val="bottom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Indeksni niz dobiven statističkom obradom - Aritmetička sredina uz eliminaciju niskih i visokih cijena (netipičnih iznosa)</w:t>
            </w:r>
          </w:p>
        </w:tc>
      </w:tr>
      <w:tr w:rsidR="00165930" w:rsidRPr="00165930" w:rsidTr="00165930">
        <w:trPr>
          <w:trHeight w:val="645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9BC2E6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Vrijednost (EUR)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BC2E6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INDEKS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9BC2E6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Veličina uzorka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9BC2E6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Koef</w:t>
            </w:r>
            <w:proofErr w:type="spellEnd"/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 Varijacije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9BC2E6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P/M 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9BC2E6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Vrijednost (EUR)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BC2E6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INDEKS</w:t>
            </w:r>
          </w:p>
        </w:tc>
      </w:tr>
      <w:tr w:rsidR="00165930" w:rsidRPr="00165930" w:rsidTr="00165930">
        <w:trPr>
          <w:trHeight w:val="31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2015.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122,39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96,32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89,41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100,00</w:t>
            </w:r>
          </w:p>
        </w:tc>
      </w:tr>
      <w:bookmarkEnd w:id="0"/>
      <w:tr w:rsidR="00165930" w:rsidRPr="00165930" w:rsidTr="00165930">
        <w:trPr>
          <w:trHeight w:val="30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2016.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124,80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101,97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104,70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110,60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123,70</w:t>
            </w:r>
          </w:p>
        </w:tc>
      </w:tr>
      <w:tr w:rsidR="00165930" w:rsidRPr="00165930" w:rsidTr="00165930">
        <w:trPr>
          <w:trHeight w:val="30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2017.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135,52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110,73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99,29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112,81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126,17</w:t>
            </w:r>
          </w:p>
        </w:tc>
      </w:tr>
      <w:tr w:rsidR="00165930" w:rsidRPr="00165930" w:rsidTr="00165930">
        <w:trPr>
          <w:trHeight w:val="30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138,23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112,95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102,82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113,10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126,50</w:t>
            </w:r>
          </w:p>
        </w:tc>
      </w:tr>
      <w:tr w:rsidR="00165930" w:rsidRPr="00165930" w:rsidTr="00165930">
        <w:trPr>
          <w:trHeight w:val="30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2019.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134,85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110,19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104,97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115,09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128,72</w:t>
            </w:r>
          </w:p>
        </w:tc>
      </w:tr>
      <w:tr w:rsidR="00165930" w:rsidRPr="00165930" w:rsidTr="00165930">
        <w:trPr>
          <w:trHeight w:val="30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178,15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145,56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105,82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143,29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160,26</w:t>
            </w:r>
          </w:p>
        </w:tc>
      </w:tr>
      <w:tr w:rsidR="00165930" w:rsidRPr="00165930" w:rsidTr="00165930">
        <w:trPr>
          <w:trHeight w:val="30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165,77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135,45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105,41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157,80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176,49</w:t>
            </w:r>
          </w:p>
        </w:tc>
      </w:tr>
      <w:tr w:rsidR="00165930" w:rsidRPr="00165930" w:rsidTr="00165930">
        <w:trPr>
          <w:trHeight w:val="30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181,60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148,38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101,33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166,04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185,71</w:t>
            </w:r>
          </w:p>
        </w:tc>
      </w:tr>
      <w:tr w:rsidR="00165930" w:rsidRPr="00165930" w:rsidTr="00165930">
        <w:trPr>
          <w:trHeight w:val="30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2023.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235,69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192,58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97,74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193,85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216,81</w:t>
            </w:r>
          </w:p>
        </w:tc>
      </w:tr>
      <w:tr w:rsidR="00165930" w:rsidRPr="00165930" w:rsidTr="00165930">
        <w:trPr>
          <w:trHeight w:val="30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2024.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241,52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197,34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0,29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105,14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204,83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229,09</w:t>
            </w:r>
          </w:p>
        </w:tc>
      </w:tr>
      <w:tr w:rsidR="00165930" w:rsidRPr="00165930" w:rsidTr="00165930">
        <w:trPr>
          <w:trHeight w:val="30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2025.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296,63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242,36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0,29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105,46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208,08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930" w:rsidRPr="00165930" w:rsidRDefault="00165930" w:rsidP="00165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59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232,73</w:t>
            </w:r>
          </w:p>
        </w:tc>
      </w:tr>
    </w:tbl>
    <w:p w:rsidR="00645A61" w:rsidRDefault="00165930"/>
    <w:p w:rsidR="00165930" w:rsidRDefault="00165930"/>
    <w:p w:rsidR="00165930" w:rsidRDefault="00165930"/>
    <w:p w:rsidR="00165930" w:rsidRDefault="00165930"/>
    <w:p w:rsidR="00165930" w:rsidRDefault="00165930"/>
    <w:p w:rsidR="00165930" w:rsidRDefault="00165930"/>
    <w:p w:rsidR="00165930" w:rsidRDefault="00165930">
      <w:r>
        <w:rPr>
          <w:noProof/>
          <w:lang w:eastAsia="hr-HR"/>
        </w:rPr>
        <w:drawing>
          <wp:inline distT="0" distB="0" distL="0" distR="0" wp14:anchorId="744AFB78" wp14:editId="18FBE292">
            <wp:extent cx="5731510" cy="3064510"/>
            <wp:effectExtent l="0" t="0" r="2540" b="254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65930" w:rsidRDefault="00165930"/>
    <w:p w:rsidR="00165930" w:rsidRDefault="00165930">
      <w:r>
        <w:rPr>
          <w:noProof/>
          <w:lang w:eastAsia="hr-HR"/>
        </w:rPr>
        <w:lastRenderedPageBreak/>
        <w:drawing>
          <wp:inline distT="0" distB="0" distL="0" distR="0" wp14:anchorId="44647443" wp14:editId="5EA7D683">
            <wp:extent cx="5731510" cy="2612390"/>
            <wp:effectExtent l="0" t="0" r="2540" b="1651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165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30"/>
    <w:rsid w:val="00165930"/>
    <w:rsid w:val="008C5659"/>
    <w:rsid w:val="00F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55962-5FE2-4D0E-982F-1763B445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spantalon\Desktop\Nizovi%20gra&#273;evinsko%20zemlj.%202015-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Aritmetička</a:t>
            </a:r>
            <a:r>
              <a:rPr lang="hr-HR" baseline="0"/>
              <a:t> sredina 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6.0445588166306102E-2"/>
          <c:y val="0.158084532694998"/>
          <c:w val="0.90691510580918699"/>
          <c:h val="0.773565258640269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'[Nizovi građevinsko zemlj. 2015-2023.xlsx]recap'!$A$6:$A$14</c:f>
              <c:strCache>
                <c:ptCount val="9"/>
                <c:pt idx="0">
                  <c:v>2017.</c:v>
                </c:pt>
                <c:pt idx="1">
                  <c:v>2018.</c:v>
                </c:pt>
                <c:pt idx="2">
                  <c:v>2019.</c:v>
                </c:pt>
                <c:pt idx="3">
                  <c:v>2020.</c:v>
                </c:pt>
                <c:pt idx="4">
                  <c:v>2021.</c:v>
                </c:pt>
                <c:pt idx="5">
                  <c:v>2022.</c:v>
                </c:pt>
                <c:pt idx="6">
                  <c:v>2023.</c:v>
                </c:pt>
                <c:pt idx="7">
                  <c:v>2024.</c:v>
                </c:pt>
                <c:pt idx="8">
                  <c:v>2025.</c:v>
                </c:pt>
              </c:strCache>
            </c:strRef>
          </c:cat>
          <c:val>
            <c:numRef>
              <c:f>'[Nizovi građevinsko zemlj. 2015-2023.xlsx]recap'!$C$6:$C$14</c:f>
              <c:numCache>
                <c:formatCode>0.00</c:formatCode>
                <c:ptCount val="9"/>
                <c:pt idx="0">
                  <c:v>110.72720973206</c:v>
                </c:pt>
                <c:pt idx="1">
                  <c:v>112.945729900038</c:v>
                </c:pt>
                <c:pt idx="2">
                  <c:v>110.185735243727</c:v>
                </c:pt>
                <c:pt idx="3">
                  <c:v>145.56395856771999</c:v>
                </c:pt>
                <c:pt idx="4">
                  <c:v>135.44910173745899</c:v>
                </c:pt>
                <c:pt idx="5">
                  <c:v>148.380157393752</c:v>
                </c:pt>
                <c:pt idx="6">
                  <c:v>192.57508113818301</c:v>
                </c:pt>
                <c:pt idx="7">
                  <c:v>197.34134491492901</c:v>
                </c:pt>
                <c:pt idx="8">
                  <c:v>242.36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19357040"/>
        <c:axId val="-1119364112"/>
      </c:lineChart>
      <c:catAx>
        <c:axId val="-111935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119364112"/>
        <c:crosses val="autoZero"/>
        <c:auto val="1"/>
        <c:lblAlgn val="ctr"/>
        <c:lblOffset val="100"/>
        <c:noMultiLvlLbl val="0"/>
      </c:catAx>
      <c:valAx>
        <c:axId val="-111936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119357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82f94d4-be08-49ff-9680-35d4358e4a5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</a:t>
            </a:r>
            <a:r>
              <a:rPr lang="hr-HR"/>
              <a:t>ritmetička sredina uz eliminaciju</a:t>
            </a:r>
            <a:endParaRPr lang="en-US"/>
          </a:p>
        </c:rich>
      </c:tx>
      <c:layout>
        <c:manualLayout>
          <c:xMode val="edge"/>
          <c:yMode val="edge"/>
          <c:x val="0.31239738186253702"/>
          <c:y val="1.473296500920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7.7259886082704399E-2"/>
          <c:y val="0.15502762430939199"/>
          <c:w val="0.90614260354385201"/>
          <c:h val="0.7779437653166280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'[Nizovi građevinsko zemlj. 2015-2023.xlsx]recap'!$A$6:$A$16</c:f>
              <c:strCache>
                <c:ptCount val="11"/>
                <c:pt idx="0">
                  <c:v>2017.</c:v>
                </c:pt>
                <c:pt idx="1">
                  <c:v>2018.</c:v>
                </c:pt>
                <c:pt idx="2">
                  <c:v>2019.</c:v>
                </c:pt>
                <c:pt idx="3">
                  <c:v>2020.</c:v>
                </c:pt>
                <c:pt idx="4">
                  <c:v>2021.</c:v>
                </c:pt>
                <c:pt idx="5">
                  <c:v>2022.</c:v>
                </c:pt>
                <c:pt idx="6">
                  <c:v>2023.</c:v>
                </c:pt>
                <c:pt idx="7">
                  <c:v>2024.</c:v>
                </c:pt>
                <c:pt idx="8">
                  <c:v>2025.</c:v>
                </c:pt>
              </c:strCache>
            </c:strRef>
          </c:cat>
          <c:val>
            <c:numRef>
              <c:f>'[Nizovi građevinsko zemlj. 2015-2023.xlsx]recap'!$H$6:$H$16</c:f>
              <c:numCache>
                <c:formatCode>0.00</c:formatCode>
                <c:ptCount val="11"/>
                <c:pt idx="0">
                  <c:v>126.168849764032</c:v>
                </c:pt>
                <c:pt idx="1">
                  <c:v>126.49756055972399</c:v>
                </c:pt>
                <c:pt idx="2">
                  <c:v>128.71698992521399</c:v>
                </c:pt>
                <c:pt idx="3">
                  <c:v>160.255210068987</c:v>
                </c:pt>
                <c:pt idx="4">
                  <c:v>176.485540301367</c:v>
                </c:pt>
                <c:pt idx="5">
                  <c:v>185.705621639795</c:v>
                </c:pt>
                <c:pt idx="6">
                  <c:v>216.80582752121299</c:v>
                </c:pt>
                <c:pt idx="7">
                  <c:v>229.086085381326</c:v>
                </c:pt>
                <c:pt idx="8">
                  <c:v>232.73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19363568"/>
        <c:axId val="-1119363024"/>
      </c:lineChart>
      <c:catAx>
        <c:axId val="-111936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119363024"/>
        <c:crosses val="autoZero"/>
        <c:auto val="1"/>
        <c:lblAlgn val="ctr"/>
        <c:lblOffset val="100"/>
        <c:noMultiLvlLbl val="0"/>
      </c:catAx>
      <c:valAx>
        <c:axId val="-111936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119363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fce62af-c353-46f2-a9cb-24e4234c9ad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Stipčević Pantalon</dc:creator>
  <cp:keywords/>
  <dc:description/>
  <cp:lastModifiedBy>Iva Stipčević Pantalon</cp:lastModifiedBy>
  <cp:revision>1</cp:revision>
  <cp:lastPrinted>2026-02-20T08:49:00Z</cp:lastPrinted>
  <dcterms:created xsi:type="dcterms:W3CDTF">2026-02-20T08:42:00Z</dcterms:created>
  <dcterms:modified xsi:type="dcterms:W3CDTF">2026-02-20T08:51:00Z</dcterms:modified>
</cp:coreProperties>
</file>